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37" w:rsidRPr="00233B32" w:rsidRDefault="00772A37" w:rsidP="00772A37">
      <w:pPr>
        <w:jc w:val="center"/>
        <w:rPr>
          <w:b/>
          <w:sz w:val="56"/>
        </w:rPr>
      </w:pPr>
    </w:p>
    <w:p w:rsidR="00CE6914" w:rsidRPr="00233B32" w:rsidRDefault="00772A37" w:rsidP="00772A37">
      <w:pPr>
        <w:jc w:val="center"/>
        <w:rPr>
          <w:b/>
          <w:sz w:val="64"/>
          <w:szCs w:val="64"/>
        </w:rPr>
      </w:pPr>
      <w:r w:rsidRPr="00233B32">
        <w:rPr>
          <w:b/>
          <w:sz w:val="64"/>
          <w:szCs w:val="64"/>
        </w:rPr>
        <w:t>PROTOCOLO DE ACTUACIÓN</w:t>
      </w:r>
    </w:p>
    <w:p w:rsidR="00772A37" w:rsidRPr="00233B32" w:rsidRDefault="00772A37" w:rsidP="00772A37">
      <w:pPr>
        <w:jc w:val="center"/>
        <w:rPr>
          <w:b/>
          <w:sz w:val="64"/>
          <w:szCs w:val="64"/>
        </w:rPr>
      </w:pPr>
      <w:r w:rsidRPr="00233B32">
        <w:rPr>
          <w:b/>
          <w:sz w:val="64"/>
          <w:szCs w:val="64"/>
        </w:rPr>
        <w:t>EN COMPETICIONES OFICIALES</w:t>
      </w:r>
    </w:p>
    <w:p w:rsidR="00772A37" w:rsidRDefault="00772A37" w:rsidP="00772A37">
      <w:pPr>
        <w:jc w:val="center"/>
        <w:rPr>
          <w:sz w:val="56"/>
        </w:rPr>
      </w:pPr>
    </w:p>
    <w:p w:rsidR="00772A37" w:rsidRDefault="00772A37" w:rsidP="00772A37">
      <w:pPr>
        <w:jc w:val="center"/>
        <w:rPr>
          <w:sz w:val="56"/>
        </w:rPr>
      </w:pPr>
      <w:r>
        <w:rPr>
          <w:noProof/>
          <w:sz w:val="56"/>
          <w:lang w:eastAsia="es-ES"/>
        </w:rPr>
        <w:drawing>
          <wp:inline distT="0" distB="0" distL="0" distR="0">
            <wp:extent cx="2659188" cy="411480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erfecciona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238" cy="413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32" w:rsidRDefault="00233B32" w:rsidP="00772A37">
      <w:pPr>
        <w:jc w:val="center"/>
        <w:rPr>
          <w:sz w:val="56"/>
        </w:rPr>
      </w:pPr>
    </w:p>
    <w:p w:rsidR="00233B32" w:rsidRPr="00233B32" w:rsidRDefault="00233B32" w:rsidP="00772A37">
      <w:pPr>
        <w:jc w:val="center"/>
        <w:rPr>
          <w:b/>
          <w:sz w:val="56"/>
        </w:rPr>
      </w:pPr>
    </w:p>
    <w:p w:rsidR="00233B32" w:rsidRDefault="00233B32" w:rsidP="00772A37">
      <w:pPr>
        <w:jc w:val="center"/>
        <w:rPr>
          <w:b/>
          <w:sz w:val="56"/>
        </w:rPr>
      </w:pPr>
      <w:r w:rsidRPr="00233B32">
        <w:rPr>
          <w:b/>
          <w:sz w:val="56"/>
        </w:rPr>
        <w:t>POLIDEPORTIVO “RÍO TORMES”</w:t>
      </w:r>
    </w:p>
    <w:p w:rsidR="00233B32" w:rsidRDefault="00233B32" w:rsidP="00772A37">
      <w:pPr>
        <w:jc w:val="center"/>
        <w:rPr>
          <w:b/>
          <w:sz w:val="56"/>
        </w:rPr>
      </w:pPr>
    </w:p>
    <w:p w:rsidR="00233B32" w:rsidRDefault="00233B32" w:rsidP="00772A37">
      <w:pPr>
        <w:jc w:val="center"/>
        <w:rPr>
          <w:b/>
          <w:sz w:val="56"/>
        </w:rPr>
      </w:pPr>
      <w:r>
        <w:rPr>
          <w:b/>
          <w:sz w:val="56"/>
        </w:rPr>
        <w:lastRenderedPageBreak/>
        <w:t>ÍNDICE</w:t>
      </w:r>
    </w:p>
    <w:p w:rsidR="00233B32" w:rsidRPr="00761D0D" w:rsidRDefault="00233B32" w:rsidP="00761D0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>INTRODUCCIÓN</w:t>
      </w:r>
      <w:r w:rsidR="00A2669E">
        <w:rPr>
          <w:sz w:val="24"/>
        </w:rPr>
        <w:t>.</w:t>
      </w:r>
    </w:p>
    <w:p w:rsidR="00DC1AA5" w:rsidRPr="00761D0D" w:rsidRDefault="00DC1AA5" w:rsidP="00761D0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>MARCO LEGAL</w:t>
      </w:r>
      <w:r w:rsidR="00A2669E">
        <w:rPr>
          <w:sz w:val="24"/>
        </w:rPr>
        <w:t>.</w:t>
      </w:r>
    </w:p>
    <w:p w:rsidR="00761D0D" w:rsidRPr="00761D0D" w:rsidRDefault="00761D0D" w:rsidP="00761D0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>MEDIDAS PREVENTIVAS</w:t>
      </w:r>
      <w:r w:rsidR="00A2669E">
        <w:rPr>
          <w:sz w:val="24"/>
        </w:rPr>
        <w:t>.</w:t>
      </w:r>
    </w:p>
    <w:p w:rsidR="00761D0D" w:rsidRPr="00761D0D" w:rsidRDefault="00761D0D" w:rsidP="00761D0D">
      <w:pPr>
        <w:pStyle w:val="Prrafodelista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>MEDIDAS GENERALES</w:t>
      </w:r>
      <w:r w:rsidR="00A2669E">
        <w:rPr>
          <w:sz w:val="24"/>
        </w:rPr>
        <w:t>.</w:t>
      </w:r>
    </w:p>
    <w:p w:rsidR="00761D0D" w:rsidRPr="00761D0D" w:rsidRDefault="00761D0D" w:rsidP="00761D0D">
      <w:pPr>
        <w:pStyle w:val="Prrafodelista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>MEDIDAS DE ENTRADA AL PABELLÓN DE LOS PARTICIPANTES</w:t>
      </w:r>
      <w:r w:rsidR="00A2669E">
        <w:rPr>
          <w:sz w:val="24"/>
        </w:rPr>
        <w:t>.</w:t>
      </w:r>
    </w:p>
    <w:p w:rsidR="00761D0D" w:rsidRPr="00761D0D" w:rsidRDefault="00761D0D" w:rsidP="00761D0D">
      <w:pPr>
        <w:pStyle w:val="Prrafodelista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>MEDIDAS DURANTE LA COMPETICIÓN DE</w:t>
      </w:r>
      <w:bookmarkStart w:id="0" w:name="_GoBack"/>
      <w:bookmarkEnd w:id="0"/>
      <w:r w:rsidRPr="00761D0D">
        <w:rPr>
          <w:sz w:val="24"/>
        </w:rPr>
        <w:t xml:space="preserve"> LOS PARTICIPANTES</w:t>
      </w:r>
      <w:r w:rsidR="00A2669E">
        <w:rPr>
          <w:sz w:val="24"/>
        </w:rPr>
        <w:t>.</w:t>
      </w:r>
    </w:p>
    <w:p w:rsidR="00761D0D" w:rsidRPr="00761D0D" w:rsidRDefault="00761D0D" w:rsidP="00761D0D">
      <w:pPr>
        <w:pStyle w:val="Prrafodelista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>MEDIAS DE ENTRADA DEL PÚBLICO</w:t>
      </w:r>
      <w:r w:rsidR="00A2669E">
        <w:rPr>
          <w:sz w:val="24"/>
        </w:rPr>
        <w:t>.</w:t>
      </w:r>
    </w:p>
    <w:p w:rsidR="00761D0D" w:rsidRDefault="00761D0D" w:rsidP="00761D0D">
      <w:pPr>
        <w:pStyle w:val="Prrafodelista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>DISTRIBUCIÓN DEL PÚBLICO</w:t>
      </w:r>
      <w:r w:rsidR="00A2669E">
        <w:rPr>
          <w:sz w:val="24"/>
        </w:rPr>
        <w:t>.</w:t>
      </w:r>
    </w:p>
    <w:p w:rsidR="00A2669E" w:rsidRPr="00761D0D" w:rsidRDefault="00A2669E" w:rsidP="00761D0D">
      <w:pPr>
        <w:pStyle w:val="Prrafodelista"/>
        <w:numPr>
          <w:ilvl w:val="1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MEDIDAS DE SALIDA DEL PABELLÓN.</w:t>
      </w:r>
    </w:p>
    <w:p w:rsidR="00761D0D" w:rsidRPr="00761D0D" w:rsidRDefault="00761D0D" w:rsidP="00761D0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61D0D">
        <w:rPr>
          <w:sz w:val="24"/>
        </w:rPr>
        <w:t xml:space="preserve">PLANO </w:t>
      </w:r>
      <w:r>
        <w:rPr>
          <w:sz w:val="24"/>
        </w:rPr>
        <w:t>DE DISTRIBUCIÓN</w:t>
      </w:r>
      <w:r w:rsidR="00A2669E">
        <w:rPr>
          <w:sz w:val="24"/>
        </w:rPr>
        <w:t>.</w:t>
      </w: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jc w:val="center"/>
        <w:rPr>
          <w:b/>
          <w:sz w:val="24"/>
        </w:rPr>
      </w:pPr>
    </w:p>
    <w:p w:rsidR="00233B32" w:rsidRDefault="00233B32" w:rsidP="00233B32">
      <w:pPr>
        <w:pStyle w:val="Prrafodelist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Introducción:</w:t>
      </w:r>
    </w:p>
    <w:p w:rsidR="00233B32" w:rsidRDefault="00233B32" w:rsidP="00DC1AA5">
      <w:pPr>
        <w:pStyle w:val="Prrafodelista"/>
        <w:spacing w:line="360" w:lineRule="auto"/>
        <w:jc w:val="both"/>
        <w:rPr>
          <w:sz w:val="24"/>
        </w:rPr>
      </w:pPr>
      <w:r w:rsidRPr="00DC1AA5">
        <w:rPr>
          <w:sz w:val="24"/>
        </w:rPr>
        <w:t>En base a la situación actual generada por el Covid-19 que estamos padeciendo en la actualidad, el Club Balonmano Ciudad de Salamanca ha tomado la decisión de elaborar un protocolo de actuación para sus competiciones deportivas</w:t>
      </w:r>
      <w:r w:rsidR="00DC1AA5">
        <w:rPr>
          <w:sz w:val="24"/>
        </w:rPr>
        <w:t xml:space="preserve"> oficiales que puedan disputarse en el Polideportivo Río Tormes durante la temporada 2020/2021.</w:t>
      </w:r>
    </w:p>
    <w:p w:rsidR="00DC1AA5" w:rsidRDefault="00DC1AA5" w:rsidP="00DC1AA5">
      <w:pPr>
        <w:pStyle w:val="Prrafodelista"/>
        <w:spacing w:line="360" w:lineRule="auto"/>
        <w:jc w:val="both"/>
        <w:rPr>
          <w:sz w:val="24"/>
        </w:rPr>
      </w:pPr>
      <w:r>
        <w:rPr>
          <w:sz w:val="24"/>
        </w:rPr>
        <w:t>Dicho protocolo podrá ser modificado en base a los cambios de las diferentes normativas que puedan suceder a la actual, bien a nivel nacional como autonómico.</w:t>
      </w:r>
    </w:p>
    <w:p w:rsidR="00DC1AA5" w:rsidRDefault="00DC1AA5" w:rsidP="00DC1AA5">
      <w:pPr>
        <w:pStyle w:val="Prrafodelista"/>
        <w:spacing w:line="360" w:lineRule="auto"/>
        <w:jc w:val="both"/>
        <w:rPr>
          <w:sz w:val="24"/>
        </w:rPr>
      </w:pPr>
      <w:r>
        <w:rPr>
          <w:sz w:val="24"/>
        </w:rPr>
        <w:t>La entidad se compromete al total cumplimiento de este, así como, a velar por el cumplimiento de terceros que puedan participar en actividades relacionadas con este.</w:t>
      </w:r>
    </w:p>
    <w:p w:rsidR="00DC1AA5" w:rsidRDefault="00DC1AA5" w:rsidP="00DC1AA5">
      <w:pPr>
        <w:pStyle w:val="Prrafodelista"/>
        <w:spacing w:line="360" w:lineRule="auto"/>
        <w:jc w:val="both"/>
        <w:rPr>
          <w:sz w:val="24"/>
        </w:rPr>
      </w:pPr>
    </w:p>
    <w:p w:rsidR="00DC1AA5" w:rsidRDefault="00DC1AA5" w:rsidP="00DC1A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DC1AA5">
        <w:rPr>
          <w:b/>
          <w:sz w:val="24"/>
        </w:rPr>
        <w:t>Marco legal:</w:t>
      </w:r>
    </w:p>
    <w:p w:rsidR="0022325E" w:rsidRPr="0022325E" w:rsidRDefault="0022325E" w:rsidP="0022325E">
      <w:pPr>
        <w:pStyle w:val="Prrafodelista"/>
        <w:spacing w:line="360" w:lineRule="auto"/>
        <w:jc w:val="both"/>
        <w:rPr>
          <w:sz w:val="24"/>
        </w:rPr>
      </w:pPr>
      <w:r w:rsidRPr="0022325E">
        <w:rPr>
          <w:sz w:val="24"/>
        </w:rPr>
        <w:t>Para la elaboración del documento se han tenido en cuenta las medidas propuestas en los siguientes documentos.</w:t>
      </w:r>
    </w:p>
    <w:p w:rsidR="00DC1AA5" w:rsidRDefault="0022325E" w:rsidP="00D32A9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22325E">
        <w:rPr>
          <w:sz w:val="24"/>
        </w:rPr>
        <w:t>Normativa en vigor del C</w:t>
      </w:r>
      <w:r>
        <w:rPr>
          <w:sz w:val="24"/>
        </w:rPr>
        <w:t xml:space="preserve">onsejo </w:t>
      </w:r>
      <w:r w:rsidRPr="0022325E">
        <w:rPr>
          <w:sz w:val="24"/>
        </w:rPr>
        <w:t>S</w:t>
      </w:r>
      <w:r>
        <w:rPr>
          <w:sz w:val="24"/>
        </w:rPr>
        <w:t xml:space="preserve">uperior de </w:t>
      </w:r>
      <w:r w:rsidRPr="0022325E">
        <w:rPr>
          <w:sz w:val="24"/>
        </w:rPr>
        <w:t>D</w:t>
      </w:r>
      <w:r>
        <w:rPr>
          <w:sz w:val="24"/>
        </w:rPr>
        <w:t>eportes</w:t>
      </w:r>
      <w:r w:rsidRPr="0022325E">
        <w:rPr>
          <w:sz w:val="24"/>
        </w:rPr>
        <w:t xml:space="preserve"> para las competiciones de carácter nacional.</w:t>
      </w:r>
    </w:p>
    <w:p w:rsidR="0022325E" w:rsidRDefault="0022325E" w:rsidP="00D32A9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Protocolo de la Federación Territorial de balonmano de Castilla y León.</w:t>
      </w:r>
    </w:p>
    <w:p w:rsidR="00657A90" w:rsidRDefault="0022325E" w:rsidP="00D32A9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Protocolo del ayuntamiento de Salamanca.</w:t>
      </w:r>
    </w:p>
    <w:p w:rsidR="00657A90" w:rsidRPr="00657A90" w:rsidRDefault="00657A90" w:rsidP="00D32A9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657A90">
        <w:rPr>
          <w:sz w:val="24"/>
        </w:rPr>
        <w:t xml:space="preserve">ACUERDO 17/2020, de 3 de diciembre, del Presidente de la junta de Castilla y León, por el que se prorrogan los efectos del Acuerdo 10/2020, del Presidente de la Junta de Castilla y León, por el que se dispone la limitación de la entrada y salida de personas del territorio de la Comunidad de Castilla y León en aplicación del Real Decreto 926/2020, de 25 de octubre, por el que se declara el estado de alarma para contener la propagación de </w:t>
      </w:r>
      <w:r w:rsidRPr="00657A90">
        <w:rPr>
          <w:sz w:val="24"/>
        </w:rPr>
        <w:t>infecciones causadas por el SARS-CoV-2.</w:t>
      </w:r>
    </w:p>
    <w:p w:rsidR="00657A90" w:rsidRPr="00657A90" w:rsidRDefault="00657A90" w:rsidP="00D32A9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657A90">
        <w:rPr>
          <w:sz w:val="24"/>
        </w:rPr>
        <w:t>ACUERDO 18/2020, de 3 de diciembre, del Presidente de la junta de Castilla y León, por el que se dispone la limitación de la entrada y salida de personas de la provincia de León y del territorio comprendido en el perímetro conjunto de las provincias de Salamanca, Ávila y Segovia, en aplicación del Real</w:t>
      </w:r>
      <w:r w:rsidRPr="00657A90">
        <w:rPr>
          <w:sz w:val="24"/>
        </w:rPr>
        <w:t xml:space="preserve"> Decreto 926/2020, de25 de octu</w:t>
      </w:r>
      <w:r w:rsidRPr="00657A90">
        <w:rPr>
          <w:sz w:val="24"/>
        </w:rPr>
        <w:t>bre, por el que se declara el estado de alarma para contener la propagación de infeccio</w:t>
      </w:r>
      <w:r w:rsidRPr="00657A90">
        <w:rPr>
          <w:sz w:val="24"/>
        </w:rPr>
        <w:t>nes causadas por el SARS-CoV-2.</w:t>
      </w:r>
    </w:p>
    <w:p w:rsidR="00657A90" w:rsidRPr="00657A90" w:rsidRDefault="00657A90" w:rsidP="00D32A9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657A90">
        <w:rPr>
          <w:sz w:val="24"/>
        </w:rPr>
        <w:t>ACUERDO 90/2020, de 3 de diciembre de la Junta de Castilla y león, por el que se declara el nivel de alert</w:t>
      </w:r>
      <w:r w:rsidRPr="00657A90">
        <w:rPr>
          <w:sz w:val="24"/>
        </w:rPr>
        <w:t>a 3 en la provincia de Segovia.</w:t>
      </w:r>
    </w:p>
    <w:p w:rsidR="00657A90" w:rsidRPr="00657A90" w:rsidRDefault="00657A90" w:rsidP="00D32A9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657A90">
        <w:rPr>
          <w:sz w:val="24"/>
        </w:rPr>
        <w:t xml:space="preserve">ACUERDO 91/2020, de 3 de diciembre, de la Junta de Castilla y León, por el </w:t>
      </w:r>
      <w:r w:rsidRPr="00657A90">
        <w:rPr>
          <w:sz w:val="24"/>
        </w:rPr>
        <w:t>que se mantienen, en las provin</w:t>
      </w:r>
      <w:r w:rsidRPr="00657A90">
        <w:rPr>
          <w:sz w:val="24"/>
        </w:rPr>
        <w:t xml:space="preserve">cias de Burgos, Palencia, Soria, Valladolid y Zamora, las medidas sanitarias preventivas de carácter excepcional para la contención de la COVID-19 en la comunidad de </w:t>
      </w:r>
      <w:r w:rsidRPr="00657A90">
        <w:rPr>
          <w:sz w:val="24"/>
        </w:rPr>
        <w:lastRenderedPageBreak/>
        <w:t xml:space="preserve">Castilla y León adoptadas mediante el Acuerdo 78/2020, de 3 de noviembre, y el Acuerdo 80/2020, de 12 </w:t>
      </w:r>
      <w:r w:rsidRPr="00657A90">
        <w:rPr>
          <w:sz w:val="24"/>
        </w:rPr>
        <w:t>de noviembre.</w:t>
      </w:r>
    </w:p>
    <w:p w:rsidR="00657A90" w:rsidRPr="00657A90" w:rsidRDefault="00657A90" w:rsidP="00D32A9A">
      <w:pPr>
        <w:pStyle w:val="Prrafodelista"/>
        <w:numPr>
          <w:ilvl w:val="0"/>
          <w:numId w:val="3"/>
        </w:numPr>
        <w:spacing w:line="240" w:lineRule="auto"/>
        <w:jc w:val="both"/>
        <w:rPr>
          <w:sz w:val="24"/>
        </w:rPr>
      </w:pPr>
      <w:r w:rsidRPr="00657A90">
        <w:rPr>
          <w:sz w:val="24"/>
        </w:rPr>
        <w:t xml:space="preserve">ACUERDO 92/2020, de 3 de diciembre, de la Junta de Castilla y León, por el </w:t>
      </w:r>
      <w:r w:rsidRPr="00657A90">
        <w:rPr>
          <w:sz w:val="24"/>
        </w:rPr>
        <w:t>que se mantienen las medidas sa</w:t>
      </w:r>
      <w:r w:rsidRPr="00657A90">
        <w:rPr>
          <w:sz w:val="24"/>
        </w:rPr>
        <w:t>nitarias preventivas de carácter excepcional para la contención de la COVID-19 en el municipio de Burgos.</w:t>
      </w:r>
    </w:p>
    <w:p w:rsidR="00657A90" w:rsidRPr="00657A90" w:rsidRDefault="00657A90" w:rsidP="00D32A9A">
      <w:pPr>
        <w:pStyle w:val="Default"/>
        <w:numPr>
          <w:ilvl w:val="0"/>
          <w:numId w:val="3"/>
        </w:numPr>
        <w:spacing w:after="61"/>
        <w:jc w:val="both"/>
        <w:rPr>
          <w:rFonts w:asciiTheme="minorHAnsi" w:hAnsiTheme="minorHAnsi" w:cstheme="minorBidi"/>
          <w:color w:val="auto"/>
          <w:szCs w:val="22"/>
        </w:rPr>
      </w:pPr>
      <w:r w:rsidRPr="00657A90">
        <w:rPr>
          <w:rFonts w:asciiTheme="minorHAnsi" w:hAnsiTheme="minorHAnsi" w:cstheme="minorBidi"/>
          <w:color w:val="auto"/>
          <w:szCs w:val="22"/>
        </w:rPr>
        <w:t xml:space="preserve">ACUERDO 76/2020, de 3 de noviembre, de la Junta de Castilla y León, por el que se establecen los niveles de alerta sanitaria y se aprueba el Plan de Medidas de Prevención y Control para hacer frente a la crisis sanitaria ocasionada por la COVID-19, en la Comunidad de Castilla y León. </w:t>
      </w:r>
    </w:p>
    <w:p w:rsidR="00657A90" w:rsidRPr="00657A90" w:rsidRDefault="00657A90" w:rsidP="00D32A9A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657A90">
        <w:rPr>
          <w:rFonts w:asciiTheme="minorHAnsi" w:hAnsiTheme="minorHAnsi" w:cstheme="minorBidi"/>
          <w:color w:val="auto"/>
          <w:szCs w:val="22"/>
        </w:rPr>
        <w:t xml:space="preserve">ACUERDO 78/2020, de 3 de noviembre, de la Junta de Castilla y León, por el </w:t>
      </w:r>
      <w:r>
        <w:rPr>
          <w:rFonts w:asciiTheme="minorHAnsi" w:hAnsiTheme="minorHAnsi" w:cstheme="minorBidi"/>
          <w:color w:val="auto"/>
          <w:szCs w:val="22"/>
        </w:rPr>
        <w:t>que se declara el nivel de aler</w:t>
      </w:r>
      <w:r w:rsidRPr="00657A90">
        <w:rPr>
          <w:rFonts w:asciiTheme="minorHAnsi" w:hAnsiTheme="minorHAnsi" w:cstheme="minorBidi"/>
          <w:color w:val="auto"/>
          <w:szCs w:val="22"/>
        </w:rPr>
        <w:t>ta 4 para todo el territorio de la Comunidad de Castilla y León y se adoptan medidas sanitarias preventivas de carácter excepcional para la contención de la COVID-19 en l</w:t>
      </w:r>
      <w:r>
        <w:rPr>
          <w:rFonts w:asciiTheme="minorHAnsi" w:hAnsiTheme="minorHAnsi" w:cstheme="minorBidi"/>
          <w:color w:val="auto"/>
          <w:szCs w:val="22"/>
        </w:rPr>
        <w:t>a Comunidad de Castilla y León.</w:t>
      </w:r>
    </w:p>
    <w:p w:rsidR="00657A90" w:rsidRPr="00657A90" w:rsidRDefault="00657A90" w:rsidP="00D32A9A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657A90">
        <w:rPr>
          <w:szCs w:val="22"/>
        </w:rPr>
        <w:t xml:space="preserve">GUÍA DE APLICACIÓN POR </w:t>
      </w:r>
      <w:r w:rsidRPr="00657A90">
        <w:rPr>
          <w:color w:val="auto"/>
          <w:szCs w:val="22"/>
        </w:rPr>
        <w:t xml:space="preserve">NIVELES DE ALERTA </w:t>
      </w:r>
      <w:r w:rsidRPr="00657A90">
        <w:t xml:space="preserve">EN CASTILLA Y LEÓN. </w:t>
      </w:r>
      <w:r w:rsidRPr="00657A90">
        <w:t>C</w:t>
      </w:r>
      <w:r w:rsidRPr="00657A90">
        <w:t xml:space="preserve">RISIS SANITARIA COVID19. </w:t>
      </w:r>
      <w:r w:rsidRPr="00657A90">
        <w:t xml:space="preserve">VERSIÓN 1.5. </w:t>
      </w:r>
      <w:r w:rsidRPr="00657A90">
        <w:t>3 DE DICIEMBRE DE 2020.</w:t>
      </w:r>
      <w:r w:rsidRPr="00657A90">
        <w:rPr>
          <w:b/>
          <w:bCs/>
          <w:color w:val="FFFFFF"/>
          <w:sz w:val="28"/>
          <w:szCs w:val="28"/>
        </w:rPr>
        <w:t>CO</w:t>
      </w:r>
    </w:p>
    <w:p w:rsidR="0022325E" w:rsidRDefault="0022325E" w:rsidP="0022325E">
      <w:pPr>
        <w:pStyle w:val="Prrafodelista"/>
        <w:spacing w:line="360" w:lineRule="auto"/>
        <w:ind w:left="1440"/>
        <w:jc w:val="both"/>
        <w:rPr>
          <w:sz w:val="24"/>
        </w:rPr>
      </w:pPr>
    </w:p>
    <w:p w:rsidR="0022325E" w:rsidRPr="0022325E" w:rsidRDefault="0022325E" w:rsidP="00282F6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22325E">
        <w:rPr>
          <w:b/>
          <w:sz w:val="24"/>
        </w:rPr>
        <w:t>Medidas preventivas:</w:t>
      </w:r>
    </w:p>
    <w:p w:rsidR="0022325E" w:rsidRDefault="0022325E" w:rsidP="00282F6C">
      <w:pPr>
        <w:pStyle w:val="Prrafodelista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Medidas generales:</w:t>
      </w:r>
    </w:p>
    <w:p w:rsidR="00282F6C" w:rsidRDefault="00282F6C" w:rsidP="00282F6C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Utilización obligatoria de mascarilla en todo momento.</w:t>
      </w:r>
    </w:p>
    <w:p w:rsidR="00761D0D" w:rsidRDefault="00761D0D" w:rsidP="00282F6C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Mantener una distancia interpersonal de 1,5 metros.</w:t>
      </w:r>
    </w:p>
    <w:p w:rsidR="0022325E" w:rsidRDefault="0022325E" w:rsidP="00282F6C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Colocación de geles </w:t>
      </w:r>
      <w:proofErr w:type="spellStart"/>
      <w:r>
        <w:rPr>
          <w:sz w:val="24"/>
        </w:rPr>
        <w:t>hidroalcohólicos</w:t>
      </w:r>
      <w:proofErr w:type="spellEnd"/>
      <w:r>
        <w:rPr>
          <w:sz w:val="24"/>
        </w:rPr>
        <w:t xml:space="preserve"> en lugares específicos.</w:t>
      </w:r>
    </w:p>
    <w:p w:rsidR="003F5F42" w:rsidRPr="003F5F42" w:rsidRDefault="0022325E" w:rsidP="003F5F42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Limpieza de </w:t>
      </w:r>
      <w:r w:rsidR="003F5F42">
        <w:rPr>
          <w:sz w:val="24"/>
        </w:rPr>
        <w:t>calzado a la entrada a pabellón por medio de alfombras.</w:t>
      </w:r>
    </w:p>
    <w:p w:rsidR="0022325E" w:rsidRDefault="0022325E" w:rsidP="00282F6C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Ventilación del polideportivo con una frecuencia suficiente por medio de ventanas y puertas.</w:t>
      </w:r>
    </w:p>
    <w:p w:rsidR="00282F6C" w:rsidRDefault="00282F6C" w:rsidP="00282F6C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Los recorridos a realizar estarán perfectamente señalizados por medio de flechas en el suelo o carteles.</w:t>
      </w:r>
    </w:p>
    <w:p w:rsidR="00282F6C" w:rsidRDefault="00124857" w:rsidP="00DF0779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124857">
        <w:rPr>
          <w:sz w:val="24"/>
        </w:rPr>
        <w:t>Se utilizará la megafonía para informar de las diferentes medidas a los asistentes al pabellón.</w:t>
      </w:r>
    </w:p>
    <w:p w:rsidR="00124857" w:rsidRPr="00124857" w:rsidRDefault="00124857" w:rsidP="00124857">
      <w:pPr>
        <w:pStyle w:val="Prrafodelista"/>
        <w:spacing w:line="360" w:lineRule="auto"/>
        <w:ind w:left="1800"/>
        <w:jc w:val="both"/>
        <w:rPr>
          <w:sz w:val="24"/>
        </w:rPr>
      </w:pPr>
    </w:p>
    <w:p w:rsidR="00DC1AA5" w:rsidRDefault="00761D0D" w:rsidP="00282F6C">
      <w:pPr>
        <w:pStyle w:val="Prrafodelista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Medidas de e</w:t>
      </w:r>
      <w:r w:rsidR="0022325E">
        <w:rPr>
          <w:sz w:val="24"/>
        </w:rPr>
        <w:t>ntrada al pabellón de los participantes:</w:t>
      </w:r>
    </w:p>
    <w:p w:rsidR="0022325E" w:rsidRDefault="0022325E" w:rsidP="00282F6C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La entrada al pabellón se realizará de forma escalonada. En primer lugar, entrarán los equipos tanto local como visitante, mínimo una hora antes del comienzo del partido y no coincidiendo.</w:t>
      </w:r>
      <w:r w:rsidR="00282F6C">
        <w:rPr>
          <w:sz w:val="24"/>
        </w:rPr>
        <w:t xml:space="preserve"> Será obligatorio que los jugadores de </w:t>
      </w:r>
      <w:r w:rsidR="0095107A">
        <w:rPr>
          <w:sz w:val="24"/>
        </w:rPr>
        <w:t>cada equipo</w:t>
      </w:r>
      <w:r w:rsidR="00282F6C">
        <w:rPr>
          <w:sz w:val="24"/>
        </w:rPr>
        <w:t xml:space="preserve"> entren a la vez a la instalación.</w:t>
      </w:r>
    </w:p>
    <w:p w:rsidR="00684755" w:rsidRDefault="00684755" w:rsidP="00282F6C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Posteriormente entrarán en la instalación árbitros y personal necesario para la tarea.</w:t>
      </w:r>
    </w:p>
    <w:p w:rsidR="0022325E" w:rsidRDefault="0022325E" w:rsidP="00282F6C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Limpieza de calzado a la entrada.</w:t>
      </w:r>
    </w:p>
    <w:p w:rsidR="0022325E" w:rsidRDefault="0022325E" w:rsidP="00282F6C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Desinfección de manos.</w:t>
      </w:r>
    </w:p>
    <w:p w:rsidR="0022325E" w:rsidRDefault="0022325E" w:rsidP="00282F6C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Toma de temperatura.</w:t>
      </w:r>
    </w:p>
    <w:p w:rsidR="003F5F42" w:rsidRDefault="003F5F42" w:rsidP="003F5F42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282F6C">
        <w:rPr>
          <w:sz w:val="24"/>
        </w:rPr>
        <w:t>Anotación en el registro de entrada al pab</w:t>
      </w:r>
      <w:r>
        <w:rPr>
          <w:sz w:val="24"/>
        </w:rPr>
        <w:t>ellón con los datos pertinentes que servirá de declaración responsable de acatamiento de normas.</w:t>
      </w:r>
    </w:p>
    <w:p w:rsidR="00761D0D" w:rsidRPr="00282F6C" w:rsidRDefault="00761D0D" w:rsidP="00761D0D">
      <w:pPr>
        <w:pStyle w:val="Prrafodelista"/>
        <w:spacing w:line="360" w:lineRule="auto"/>
        <w:ind w:left="1800"/>
        <w:jc w:val="both"/>
        <w:rPr>
          <w:sz w:val="24"/>
        </w:rPr>
      </w:pPr>
    </w:p>
    <w:p w:rsidR="00282F6C" w:rsidRPr="00282F6C" w:rsidRDefault="00761D0D" w:rsidP="00282F6C">
      <w:pPr>
        <w:pStyle w:val="Prrafodelista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Medidas d</w:t>
      </w:r>
      <w:r w:rsidR="00282F6C" w:rsidRPr="00282F6C">
        <w:rPr>
          <w:sz w:val="24"/>
        </w:rPr>
        <w:t xml:space="preserve">urante la competición: </w:t>
      </w:r>
    </w:p>
    <w:p w:rsidR="00282F6C" w:rsidRDefault="00282F6C" w:rsidP="00282F6C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Una vez dentro de la instalación los equipos deberán de ir direct</w:t>
      </w:r>
      <w:r w:rsidR="0095107A">
        <w:rPr>
          <w:sz w:val="24"/>
        </w:rPr>
        <w:t>os a sus respectivos vestuarios, los cuales tienen acceso directo sin necesidad de pasar por la grada ni tener ningún contacto.</w:t>
      </w:r>
    </w:p>
    <w:p w:rsidR="00282F6C" w:rsidRDefault="00282F6C" w:rsidP="00282F6C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Los participantes utilizarán la mascarilla en todo momento, salvo en aquellas categorías en las que sea de carácter voluntario porque así lo refleje la normativa.</w:t>
      </w:r>
    </w:p>
    <w:p w:rsidR="00282F6C" w:rsidRDefault="00282F6C" w:rsidP="00282F6C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Cada equipo utilizará dos vestuarios para evitar aglomeraciones.</w:t>
      </w:r>
    </w:p>
    <w:p w:rsidR="00282F6C" w:rsidRDefault="00282F6C" w:rsidP="00282F6C">
      <w:pPr>
        <w:pStyle w:val="Prrafodelista"/>
        <w:spacing w:line="360" w:lineRule="auto"/>
        <w:ind w:left="1776"/>
        <w:jc w:val="both"/>
        <w:rPr>
          <w:sz w:val="24"/>
        </w:rPr>
      </w:pPr>
    </w:p>
    <w:p w:rsidR="00282F6C" w:rsidRDefault="00761D0D" w:rsidP="00282F6C">
      <w:pPr>
        <w:pStyle w:val="Prrafodelista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Medidas de e</w:t>
      </w:r>
      <w:r w:rsidR="00282F6C">
        <w:rPr>
          <w:sz w:val="24"/>
        </w:rPr>
        <w:t>ntrada al pabellón del público</w:t>
      </w:r>
      <w:r w:rsidR="0095107A">
        <w:rPr>
          <w:sz w:val="24"/>
        </w:rPr>
        <w:t xml:space="preserve"> y prensa</w:t>
      </w:r>
      <w:r w:rsidR="00282F6C">
        <w:rPr>
          <w:sz w:val="24"/>
        </w:rPr>
        <w:t>:</w:t>
      </w:r>
    </w:p>
    <w:p w:rsidR="00282F6C" w:rsidRDefault="00282F6C" w:rsidP="00282F6C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La entrada se abrirá 45 minutos antes de empezar el encuentro para evitar aglomeraciones y facilitar la acomodación de la gente.</w:t>
      </w:r>
    </w:p>
    <w:p w:rsidR="00282F6C" w:rsidRDefault="00282F6C" w:rsidP="00282F6C">
      <w:pPr>
        <w:pStyle w:val="Prrafodelista"/>
        <w:spacing w:line="360" w:lineRule="auto"/>
        <w:ind w:left="1800"/>
        <w:jc w:val="both"/>
        <w:rPr>
          <w:sz w:val="24"/>
        </w:rPr>
      </w:pPr>
      <w:r>
        <w:rPr>
          <w:sz w:val="24"/>
        </w:rPr>
        <w:t>Se llevará a cabo por medio de dos entradas diferenciadas que conducirán a gradas diferentes.</w:t>
      </w:r>
    </w:p>
    <w:p w:rsidR="00282F6C" w:rsidRDefault="00282F6C" w:rsidP="00282F6C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Cinco minutos después de comenzar el partido, se prohibirá la entrada al pabellón para evitar la circulación no necesaria de asistentes.</w:t>
      </w:r>
    </w:p>
    <w:p w:rsidR="00282F6C" w:rsidRPr="00D32A9A" w:rsidRDefault="00D32A9A" w:rsidP="00B06718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D32A9A">
        <w:rPr>
          <w:sz w:val="24"/>
        </w:rPr>
        <w:t xml:space="preserve">La entrada </w:t>
      </w:r>
      <w:r w:rsidR="00282F6C" w:rsidRPr="00D32A9A">
        <w:rPr>
          <w:sz w:val="24"/>
        </w:rPr>
        <w:t>se realizará</w:t>
      </w:r>
      <w:r w:rsidRPr="00D32A9A">
        <w:rPr>
          <w:sz w:val="24"/>
        </w:rPr>
        <w:t xml:space="preserve"> manteniendo la distancia de seguridad, l</w:t>
      </w:r>
      <w:r w:rsidR="00282F6C" w:rsidRPr="00D32A9A">
        <w:rPr>
          <w:sz w:val="24"/>
        </w:rPr>
        <w:t>impieza de</w:t>
      </w:r>
      <w:r w:rsidRPr="00D32A9A">
        <w:rPr>
          <w:sz w:val="24"/>
        </w:rPr>
        <w:t xml:space="preserve"> calzado en alfombra desinfectante, desinfección de manos y</w:t>
      </w:r>
      <w:r>
        <w:rPr>
          <w:sz w:val="24"/>
        </w:rPr>
        <w:t xml:space="preserve"> t</w:t>
      </w:r>
      <w:r w:rsidR="00282F6C" w:rsidRPr="00D32A9A">
        <w:rPr>
          <w:sz w:val="24"/>
        </w:rPr>
        <w:t>oma de temperatura.</w:t>
      </w:r>
    </w:p>
    <w:p w:rsidR="00282F6C" w:rsidRDefault="00282F6C" w:rsidP="00282F6C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282F6C">
        <w:rPr>
          <w:sz w:val="24"/>
        </w:rPr>
        <w:t>Anotación en el registro de entrada al pab</w:t>
      </w:r>
      <w:r w:rsidR="003F5F42">
        <w:rPr>
          <w:sz w:val="24"/>
        </w:rPr>
        <w:t>ellón con los datos pertinentes que servirá de declaración responsable de acatamiento de normas.</w:t>
      </w:r>
    </w:p>
    <w:p w:rsidR="00761D0D" w:rsidRDefault="00761D0D" w:rsidP="00761D0D">
      <w:pPr>
        <w:pStyle w:val="Prrafodelista"/>
        <w:spacing w:line="360" w:lineRule="auto"/>
        <w:ind w:left="1800"/>
        <w:jc w:val="both"/>
        <w:rPr>
          <w:sz w:val="24"/>
        </w:rPr>
      </w:pPr>
    </w:p>
    <w:p w:rsidR="00282F6C" w:rsidRDefault="00282F6C" w:rsidP="00282F6C">
      <w:pPr>
        <w:pStyle w:val="Prrafodelista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Distribución del público:</w:t>
      </w:r>
    </w:p>
    <w:p w:rsidR="00282F6C" w:rsidRDefault="00282F6C" w:rsidP="00282F6C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El público se repartirá </w:t>
      </w:r>
      <w:r w:rsidR="00761D0D">
        <w:rPr>
          <w:sz w:val="24"/>
        </w:rPr>
        <w:t>en las dos gradas existentes. Teniendo como máximo un aforo del 33%, tal y como indica la normativa en la actualidad.</w:t>
      </w:r>
    </w:p>
    <w:p w:rsidR="00D32A9A" w:rsidRPr="002E6244" w:rsidRDefault="00761D0D" w:rsidP="002E6244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Las localidades estarán numeradas y etiquetadas en cada asiento tal y como indica la normativa manteniendo la distancia interpersonal.</w:t>
      </w:r>
      <w:r w:rsidR="002E6244">
        <w:rPr>
          <w:sz w:val="24"/>
        </w:rPr>
        <w:t xml:space="preserve"> S</w:t>
      </w:r>
      <w:r w:rsidR="00D32A9A" w:rsidRPr="002E6244">
        <w:rPr>
          <w:sz w:val="24"/>
        </w:rPr>
        <w:t xml:space="preserve">e registrará el nombre </w:t>
      </w:r>
      <w:r w:rsidR="002E6244">
        <w:rPr>
          <w:sz w:val="24"/>
        </w:rPr>
        <w:t>de la persona que ocupe cada localidad.</w:t>
      </w:r>
    </w:p>
    <w:p w:rsidR="00761D0D" w:rsidRDefault="00761D0D" w:rsidP="00761D0D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El trayecto a la localidad estará indicado en el suelo por medio de flechas para evitar flujo de personas en ambos sentidos. </w:t>
      </w:r>
    </w:p>
    <w:p w:rsidR="00761D0D" w:rsidRDefault="00761D0D" w:rsidP="00761D0D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Cada grada tendrá un acomodador para velar por el cumplimiento del protocolo y que se pueda realizar lo más rápido posible.</w:t>
      </w:r>
    </w:p>
    <w:p w:rsidR="00761D0D" w:rsidRDefault="00761D0D" w:rsidP="00761D0D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Cada grada tendrá un par de aseos para evitar aglomeraciones y estos podrán ser utilizados por un máximo de una persona simultáneamente.</w:t>
      </w:r>
    </w:p>
    <w:p w:rsidR="00A2669E" w:rsidRDefault="00A2669E" w:rsidP="00761D0D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En ningún momento los participantes en la competición pueden acercarse a las gradas ni viceversa.</w:t>
      </w:r>
    </w:p>
    <w:p w:rsidR="002E6244" w:rsidRDefault="002E6244" w:rsidP="00761D0D">
      <w:pPr>
        <w:pStyle w:val="Prrafodelista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Salvo causa de fuerza mayor, no se permite la entrada ni salida del recinto deportivo durante el descanso del encuentro, debiendo permanecer sentado en su asiento asignado para el evento</w:t>
      </w:r>
    </w:p>
    <w:p w:rsidR="00A2669E" w:rsidRDefault="00A2669E" w:rsidP="00A2669E">
      <w:pPr>
        <w:pStyle w:val="Prrafodelista"/>
        <w:spacing w:line="360" w:lineRule="auto"/>
        <w:ind w:left="1800"/>
        <w:jc w:val="both"/>
        <w:rPr>
          <w:sz w:val="24"/>
        </w:rPr>
      </w:pPr>
    </w:p>
    <w:p w:rsidR="00A2669E" w:rsidRDefault="00A2669E" w:rsidP="00A2669E">
      <w:pPr>
        <w:pStyle w:val="Prrafodelista"/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Medidas de salida del pabellón de</w:t>
      </w:r>
      <w:r w:rsidR="003B4914">
        <w:rPr>
          <w:sz w:val="24"/>
        </w:rPr>
        <w:t xml:space="preserve"> </w:t>
      </w:r>
      <w:r>
        <w:rPr>
          <w:sz w:val="24"/>
        </w:rPr>
        <w:t>l</w:t>
      </w:r>
      <w:r w:rsidR="003B4914">
        <w:rPr>
          <w:sz w:val="24"/>
        </w:rPr>
        <w:t>os asistentes al evento</w:t>
      </w:r>
      <w:r>
        <w:rPr>
          <w:sz w:val="24"/>
        </w:rPr>
        <w:t>:</w:t>
      </w:r>
    </w:p>
    <w:p w:rsidR="00A2669E" w:rsidRDefault="00A2669E" w:rsidP="00A2669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La salida del público se realizará en dos turnos. Primero la grada más cercana a la puerta y en segundo lugar la grada más alejada. </w:t>
      </w:r>
    </w:p>
    <w:p w:rsidR="00A2669E" w:rsidRDefault="00A2669E" w:rsidP="00A2669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Cada grada utilizará su puerta asignada.</w:t>
      </w:r>
    </w:p>
    <w:p w:rsidR="00A2669E" w:rsidRDefault="00A2669E" w:rsidP="00A2669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Posteriormente</w:t>
      </w:r>
      <w:r w:rsidR="00124857">
        <w:rPr>
          <w:sz w:val="24"/>
        </w:rPr>
        <w:t>,</w:t>
      </w:r>
      <w:r>
        <w:rPr>
          <w:sz w:val="24"/>
        </w:rPr>
        <w:t xml:space="preserve"> serán los jugadores de ambos equipos los que desalojarán la instalación siempre de manera escalonada para evitar contactos innecesarios.</w:t>
      </w:r>
    </w:p>
    <w:p w:rsidR="00124857" w:rsidRDefault="00124857" w:rsidP="00A2669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Los últimos en abandonar la instalación serán los responsables del club encargados de la organización del evento y que velan por el cumplimiento de este protocolo.</w:t>
      </w:r>
    </w:p>
    <w:p w:rsidR="00684755" w:rsidRDefault="00684755" w:rsidP="00684755">
      <w:pPr>
        <w:pStyle w:val="Prrafodelista"/>
        <w:spacing w:line="360" w:lineRule="auto"/>
        <w:ind w:left="1800"/>
        <w:jc w:val="both"/>
        <w:rPr>
          <w:sz w:val="24"/>
        </w:rPr>
      </w:pPr>
    </w:p>
    <w:p w:rsidR="00A2669E" w:rsidRDefault="00124857" w:rsidP="0012485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124857">
        <w:rPr>
          <w:b/>
          <w:sz w:val="24"/>
        </w:rPr>
        <w:lastRenderedPageBreak/>
        <w:t>Plano de distribución:</w:t>
      </w:r>
    </w:p>
    <w:p w:rsidR="005F01A1" w:rsidRPr="005F01A1" w:rsidRDefault="005F01A1" w:rsidP="005F01A1">
      <w:pPr>
        <w:spacing w:line="360" w:lineRule="auto"/>
        <w:jc w:val="both"/>
        <w:rPr>
          <w:b/>
          <w:sz w:val="24"/>
        </w:rPr>
      </w:pPr>
      <w:r>
        <w:rPr>
          <w:noProof/>
          <w:lang w:eastAsia="es-ES"/>
        </w:rPr>
        <w:drawing>
          <wp:inline distT="0" distB="0" distL="0" distR="0" wp14:anchorId="07CCF33E" wp14:editId="740F8BA6">
            <wp:extent cx="6127295" cy="6151418"/>
            <wp:effectExtent l="0" t="0" r="6985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2805" cy="61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712" w:rsidRPr="003D3712" w:rsidRDefault="003D3712" w:rsidP="003D3712">
      <w:pPr>
        <w:spacing w:line="360" w:lineRule="auto"/>
        <w:jc w:val="both"/>
        <w:rPr>
          <w:b/>
          <w:sz w:val="24"/>
        </w:rPr>
      </w:pPr>
    </w:p>
    <w:sectPr w:rsidR="003D3712" w:rsidRPr="003D3712" w:rsidSect="005F01A1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7D" w:rsidRDefault="007A257D" w:rsidP="005F01A1">
      <w:pPr>
        <w:spacing w:after="0" w:line="240" w:lineRule="auto"/>
      </w:pPr>
      <w:r>
        <w:separator/>
      </w:r>
    </w:p>
  </w:endnote>
  <w:endnote w:type="continuationSeparator" w:id="0">
    <w:p w:rsidR="007A257D" w:rsidRDefault="007A257D" w:rsidP="005F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676765"/>
      <w:docPartObj>
        <w:docPartGallery w:val="Page Numbers (Bottom of Page)"/>
        <w:docPartUnique/>
      </w:docPartObj>
    </w:sdtPr>
    <w:sdtEndPr/>
    <w:sdtContent>
      <w:p w:rsidR="005F01A1" w:rsidRDefault="005F01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44">
          <w:rPr>
            <w:noProof/>
          </w:rPr>
          <w:t>7</w:t>
        </w:r>
        <w:r>
          <w:fldChar w:fldCharType="end"/>
        </w:r>
      </w:p>
    </w:sdtContent>
  </w:sdt>
  <w:p w:rsidR="005F01A1" w:rsidRDefault="005F01A1" w:rsidP="005F01A1">
    <w:pPr>
      <w:pStyle w:val="Piedepgina"/>
      <w:tabs>
        <w:tab w:val="clear" w:pos="4252"/>
        <w:tab w:val="clear" w:pos="8504"/>
        <w:tab w:val="left" w:pos="486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7D" w:rsidRDefault="007A257D" w:rsidP="005F01A1">
      <w:pPr>
        <w:spacing w:after="0" w:line="240" w:lineRule="auto"/>
      </w:pPr>
      <w:r>
        <w:separator/>
      </w:r>
    </w:p>
  </w:footnote>
  <w:footnote w:type="continuationSeparator" w:id="0">
    <w:p w:rsidR="007A257D" w:rsidRDefault="007A257D" w:rsidP="005F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82C"/>
    <w:multiLevelType w:val="hybridMultilevel"/>
    <w:tmpl w:val="06A8BA6C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6A5FA2"/>
    <w:multiLevelType w:val="multilevel"/>
    <w:tmpl w:val="0A049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EC76DD"/>
    <w:multiLevelType w:val="hybridMultilevel"/>
    <w:tmpl w:val="AFEC5C6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E4588"/>
    <w:multiLevelType w:val="hybridMultilevel"/>
    <w:tmpl w:val="4C607D1A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807669"/>
    <w:multiLevelType w:val="hybridMultilevel"/>
    <w:tmpl w:val="FB64DB08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98D66CC"/>
    <w:multiLevelType w:val="hybridMultilevel"/>
    <w:tmpl w:val="EE46AA96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E94280"/>
    <w:multiLevelType w:val="hybridMultilevel"/>
    <w:tmpl w:val="B8A2BEA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1E292E"/>
    <w:multiLevelType w:val="multilevel"/>
    <w:tmpl w:val="4E162B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7CB04F2E"/>
    <w:multiLevelType w:val="multilevel"/>
    <w:tmpl w:val="A2D68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2"/>
    <w:rsid w:val="000F39FE"/>
    <w:rsid w:val="00124857"/>
    <w:rsid w:val="001F3162"/>
    <w:rsid w:val="0022325E"/>
    <w:rsid w:val="00233B32"/>
    <w:rsid w:val="00282F6C"/>
    <w:rsid w:val="002A11B8"/>
    <w:rsid w:val="002E6244"/>
    <w:rsid w:val="003B4914"/>
    <w:rsid w:val="003D3712"/>
    <w:rsid w:val="003D49B9"/>
    <w:rsid w:val="003F5F42"/>
    <w:rsid w:val="005F01A1"/>
    <w:rsid w:val="00657A90"/>
    <w:rsid w:val="00684755"/>
    <w:rsid w:val="006D12FF"/>
    <w:rsid w:val="00761D0D"/>
    <w:rsid w:val="00772A37"/>
    <w:rsid w:val="007A257D"/>
    <w:rsid w:val="0095107A"/>
    <w:rsid w:val="00A2669E"/>
    <w:rsid w:val="00C24194"/>
    <w:rsid w:val="00CE6914"/>
    <w:rsid w:val="00D32A9A"/>
    <w:rsid w:val="00DC1AA5"/>
    <w:rsid w:val="00E249B6"/>
    <w:rsid w:val="00F7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47663"/>
  <w15:chartTrackingRefBased/>
  <w15:docId w15:val="{474B6FDC-EDAE-4C5E-92EE-5C986EF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B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1A1"/>
  </w:style>
  <w:style w:type="paragraph" w:styleId="Piedepgina">
    <w:name w:val="footer"/>
    <w:basedOn w:val="Normal"/>
    <w:link w:val="PiedepginaCar"/>
    <w:uiPriority w:val="99"/>
    <w:unhideWhenUsed/>
    <w:rsid w:val="005F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1A1"/>
  </w:style>
  <w:style w:type="paragraph" w:customStyle="1" w:styleId="Default">
    <w:name w:val="Default"/>
    <w:rsid w:val="00657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1194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Manuel</cp:lastModifiedBy>
  <cp:revision>7</cp:revision>
  <dcterms:created xsi:type="dcterms:W3CDTF">2020-12-04T10:02:00Z</dcterms:created>
  <dcterms:modified xsi:type="dcterms:W3CDTF">2020-12-04T11:08:00Z</dcterms:modified>
</cp:coreProperties>
</file>